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B2C" w:rsidRPr="008F2292" w:rsidRDefault="00991B2C" w:rsidP="00991B2C">
      <w:pPr>
        <w:keepNext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TRATAMIENTO DE DATOS DE </w:t>
      </w:r>
      <w:r w:rsidRPr="008F2292">
        <w:rPr>
          <w:rFonts w:asciiTheme="minorHAnsi" w:hAnsiTheme="minorHAnsi" w:cs="Calibri"/>
          <w:b/>
          <w:sz w:val="24"/>
          <w:szCs w:val="24"/>
          <w:u w:val="single"/>
        </w:rPr>
        <w:t>POTENCIALES CLIENTES</w:t>
      </w:r>
    </w:p>
    <w:p w:rsidR="00991B2C" w:rsidRDefault="00991B2C" w:rsidP="00991B2C">
      <w:pPr>
        <w:keepNext/>
        <w:jc w:val="both"/>
        <w:rPr>
          <w:rFonts w:asciiTheme="minorHAnsi" w:hAnsiTheme="minorHAnsi" w:cs="Calibri"/>
          <w:sz w:val="24"/>
          <w:szCs w:val="24"/>
        </w:rPr>
      </w:pPr>
      <w:r w:rsidRPr="003861D1">
        <w:rPr>
          <w:rFonts w:asciiTheme="minorHAnsi" w:hAnsiTheme="minorHAnsi" w:cs="Calibri"/>
          <w:b/>
          <w:sz w:val="24"/>
          <w:szCs w:val="24"/>
        </w:rPr>
        <w:t>Clausula informativa</w:t>
      </w:r>
      <w:r>
        <w:rPr>
          <w:rFonts w:asciiTheme="minorHAnsi" w:hAnsiTheme="minorHAnsi" w:cs="Calibri"/>
          <w:sz w:val="24"/>
          <w:szCs w:val="24"/>
        </w:rPr>
        <w:t>:</w:t>
      </w:r>
    </w:p>
    <w:p w:rsidR="00991B2C" w:rsidRDefault="00991B2C" w:rsidP="00991B2C">
      <w:pPr>
        <w:keepNext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Datos del </w:t>
      </w:r>
      <w:r w:rsidRPr="00346227">
        <w:rPr>
          <w:rFonts w:asciiTheme="minorHAnsi" w:hAnsiTheme="minorHAnsi" w:cs="Calibri"/>
          <w:sz w:val="24"/>
          <w:szCs w:val="24"/>
        </w:rPr>
        <w:t>responsable</w:t>
      </w:r>
      <w:r>
        <w:rPr>
          <w:rFonts w:asciiTheme="minorHAnsi" w:hAnsiTheme="minorHAnsi" w:cs="Calibri"/>
          <w:sz w:val="24"/>
          <w:szCs w:val="24"/>
        </w:rPr>
        <w:t xml:space="preserve"> del tratamiento</w:t>
      </w:r>
      <w:r w:rsidRPr="00346227">
        <w:rPr>
          <w:rFonts w:asciiTheme="minorHAnsi" w:hAnsiTheme="minorHAnsi" w:cs="Calibri"/>
          <w:sz w:val="24"/>
          <w:szCs w:val="24"/>
        </w:rPr>
        <w:t xml:space="preserve">: </w:t>
      </w:r>
    </w:p>
    <w:p w:rsidR="00991B2C" w:rsidRPr="000E19F7" w:rsidRDefault="00991B2C" w:rsidP="00991B2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 xml:space="preserve">Identidad: ADEME (ASOCIACIÓN DE EMPRESARIAS DE CASTILLA Y LEÓN) - NIF: G09387564  </w:t>
      </w:r>
    </w:p>
    <w:p w:rsidR="00991B2C" w:rsidRPr="000E19F7" w:rsidRDefault="00991B2C" w:rsidP="00991B2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 xml:space="preserve">Dirección postal: C/ RONDA DEL FERROCARRIL 33 </w:t>
      </w:r>
    </w:p>
    <w:p w:rsidR="00991B2C" w:rsidRDefault="00991B2C" w:rsidP="00991B2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>Teléfono: 652169289 - Correo electrónico: ademe.asociacion@gmail.com</w:t>
      </w:r>
    </w:p>
    <w:p w:rsidR="00991B2C" w:rsidRPr="002A6C2C" w:rsidRDefault="00991B2C" w:rsidP="00991B2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991B2C" w:rsidRPr="002C0521" w:rsidRDefault="00991B2C" w:rsidP="00991B2C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>“En ADEME (ASOCIACIÓN DE EMPRESARIAS DE CASTILLA Y LEÓN) tratamos la información que nos facilita con el fin de prestarles el servicio solicitado o enviare la información requerida. Los datos proporcionados se conservarán mientras no nos solicite el cese de la actividad. Los datos no se cederán a terceros salvo en los casos en que exista una obligación legal. Usted tiene derecho a obtener información sobre si en ADEME (ASOCIACIÓN DE EMPRESARIAS DE CASTILLA Y LEÓN) estamos tratando sus datos personales, por lo que puede ejercer sus derechos de acceso, rectificación, supresión y portabilidad de datos y oposición y limitación a su tratamiento ante ADEME (ASOCIACIÓN DE EMPRESARIAS DE CASTILLA Y LEÓN), C/ RONDA DEL FERROCARRIL 33 o en la dirección de correo electrónico ademe.asociacion@gmail.com, adjuntando copia de su DNI o documento equivalente. Asimismo, y especialmente si considera que no ha obtenido satisfacción plena en el ejercicio de sus derechos, podrá presentar una reclamación ante la autoridad nacional de control dirigiéndose a estos efectos a la Agencia Española de Protección de Datos, C/ Jorge Juan, 6 – 28001 Madrid.</w:t>
      </w:r>
    </w:p>
    <w:p w:rsidR="00991B2C" w:rsidRDefault="00991B2C" w:rsidP="00991B2C">
      <w:pPr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991B2C" w:rsidRDefault="00991B2C"/>
    <w:sectPr w:rsidR="00991B2C" w:rsidSect="00061526">
      <w:type w:val="continuous"/>
      <w:pgSz w:w="11910" w:h="16840"/>
      <w:pgMar w:top="1661" w:right="1021" w:bottom="958" w:left="1678" w:header="714" w:footer="76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C"/>
    <w:rsid w:val="00061526"/>
    <w:rsid w:val="00571187"/>
    <w:rsid w:val="005C478D"/>
    <w:rsid w:val="00874AEB"/>
    <w:rsid w:val="00991B2C"/>
    <w:rsid w:val="00C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12C27"/>
  <w15:chartTrackingRefBased/>
  <w15:docId w15:val="{C287EE1D-114B-6C44-AE63-41EC1E3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1B2C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1226</Characters>
  <Application>Microsoft Office Word</Application>
  <DocSecurity>0</DocSecurity>
  <Lines>76</Lines>
  <Paragraphs>30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Busto Jiménez</dc:creator>
  <cp:keywords/>
  <dc:description/>
  <cp:lastModifiedBy>Estefanía Busto Jiménez</cp:lastModifiedBy>
  <cp:revision>2</cp:revision>
  <dcterms:created xsi:type="dcterms:W3CDTF">2020-11-18T08:01:00Z</dcterms:created>
  <dcterms:modified xsi:type="dcterms:W3CDTF">2020-11-18T08:10:00Z</dcterms:modified>
</cp:coreProperties>
</file>